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F0" w:rsidRPr="002E5438" w:rsidRDefault="00DD1FF0" w:rsidP="002E5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38">
        <w:rPr>
          <w:rFonts w:ascii="Times New Roman" w:hAnsi="Times New Roman" w:cs="Times New Roman"/>
          <w:b/>
          <w:sz w:val="24"/>
          <w:szCs w:val="24"/>
        </w:rPr>
        <w:t>PROGRAMAÇÃO DA SEMANA DE CIÊNCIA E TECNOLOGIA</w:t>
      </w:r>
    </w:p>
    <w:p w:rsidR="002E5438" w:rsidRPr="002E5438" w:rsidRDefault="002E5438" w:rsidP="002E54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4"/>
        <w:gridCol w:w="28"/>
        <w:gridCol w:w="2124"/>
        <w:gridCol w:w="36"/>
        <w:gridCol w:w="2088"/>
        <w:gridCol w:w="11"/>
        <w:gridCol w:w="2113"/>
      </w:tblGrid>
      <w:tr w:rsidR="004332AF" w:rsidRPr="002E5438" w:rsidTr="00A4311F">
        <w:tc>
          <w:tcPr>
            <w:tcW w:w="8494" w:type="dxa"/>
            <w:gridSpan w:val="7"/>
          </w:tcPr>
          <w:p w:rsidR="004332AF" w:rsidRPr="002E5438" w:rsidRDefault="00B532B0" w:rsidP="00B5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30</w:t>
            </w:r>
            <w:r w:rsidR="004332AF" w:rsidRPr="002E54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2AF" w:rsidRPr="002E5438">
              <w:rPr>
                <w:rFonts w:ascii="Times New Roman" w:hAnsi="Times New Roman" w:cs="Times New Roman"/>
                <w:sz w:val="24"/>
                <w:szCs w:val="24"/>
              </w:rPr>
              <w:t xml:space="preserve"> (TERÇA)</w:t>
            </w:r>
          </w:p>
        </w:tc>
      </w:tr>
      <w:tr w:rsidR="00F079B8" w:rsidRPr="002E5438" w:rsidTr="002240BA">
        <w:tc>
          <w:tcPr>
            <w:tcW w:w="2122" w:type="dxa"/>
            <w:gridSpan w:val="2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</w:p>
        </w:tc>
        <w:tc>
          <w:tcPr>
            <w:tcW w:w="2124" w:type="dxa"/>
            <w:gridSpan w:val="2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</w:p>
        </w:tc>
        <w:tc>
          <w:tcPr>
            <w:tcW w:w="2124" w:type="dxa"/>
            <w:gridSpan w:val="2"/>
          </w:tcPr>
          <w:p w:rsidR="00F079B8" w:rsidRPr="002E5438" w:rsidRDefault="00F079B8" w:rsidP="0043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</w:tr>
      <w:tr w:rsidR="00DD1FF0" w:rsidRPr="002E5438" w:rsidTr="00810228">
        <w:tc>
          <w:tcPr>
            <w:tcW w:w="2094" w:type="dxa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188" w:type="dxa"/>
            <w:gridSpan w:val="3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ABERTURA</w:t>
            </w:r>
          </w:p>
        </w:tc>
        <w:tc>
          <w:tcPr>
            <w:tcW w:w="2099" w:type="dxa"/>
            <w:gridSpan w:val="2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DD1FF0" w:rsidRPr="002E5438" w:rsidTr="00810228">
        <w:tc>
          <w:tcPr>
            <w:tcW w:w="2094" w:type="dxa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188" w:type="dxa"/>
            <w:gridSpan w:val="3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Exibição do documentário sobre economia de energia</w:t>
            </w:r>
          </w:p>
        </w:tc>
        <w:tc>
          <w:tcPr>
            <w:tcW w:w="2099" w:type="dxa"/>
            <w:gridSpan w:val="2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Júnior</w:t>
            </w:r>
          </w:p>
        </w:tc>
        <w:tc>
          <w:tcPr>
            <w:tcW w:w="2113" w:type="dxa"/>
          </w:tcPr>
          <w:p w:rsidR="00DD1FF0" w:rsidRPr="002E5438" w:rsidRDefault="00DD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754E59" w:rsidRPr="002E5438" w:rsidTr="00810228">
        <w:tc>
          <w:tcPr>
            <w:tcW w:w="2094" w:type="dxa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88" w:type="dxa"/>
            <w:gridSpan w:val="3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" Interpretações Filosóficas sobre a GUERRA DO PAU DE COLHER: conflito cultural e bélico no Sertão Baiano"</w:t>
            </w:r>
          </w:p>
        </w:tc>
        <w:tc>
          <w:tcPr>
            <w:tcW w:w="2099" w:type="dxa"/>
            <w:gridSpan w:val="2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istiano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Dias</w:t>
            </w:r>
          </w:p>
        </w:tc>
        <w:tc>
          <w:tcPr>
            <w:tcW w:w="2113" w:type="dxa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Pátio</w:t>
            </w:r>
          </w:p>
        </w:tc>
      </w:tr>
      <w:tr w:rsidR="00754E59" w:rsidRPr="002E5438" w:rsidTr="00810228">
        <w:tc>
          <w:tcPr>
            <w:tcW w:w="2094" w:type="dxa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  <w:gridSpan w:val="3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Exposição dos trabalhos de iniciação científica e de extensão</w:t>
            </w:r>
          </w:p>
        </w:tc>
        <w:tc>
          <w:tcPr>
            <w:tcW w:w="2099" w:type="dxa"/>
            <w:gridSpan w:val="2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Bernardo e Rejane</w:t>
            </w:r>
          </w:p>
        </w:tc>
        <w:tc>
          <w:tcPr>
            <w:tcW w:w="2113" w:type="dxa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Corredores das salas de aula</w:t>
            </w:r>
          </w:p>
        </w:tc>
      </w:tr>
      <w:tr w:rsidR="00754E59" w:rsidRPr="002E5438" w:rsidTr="00810228">
        <w:tc>
          <w:tcPr>
            <w:tcW w:w="2094" w:type="dxa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  <w:gridSpan w:val="3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Exposição:</w:t>
            </w:r>
            <w:r w:rsidRPr="002E5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54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O Brasil e seu desenvolvimento: qual luz no fim do túnel?</w:t>
            </w:r>
          </w:p>
        </w:tc>
        <w:tc>
          <w:tcPr>
            <w:tcW w:w="2099" w:type="dxa"/>
            <w:gridSpan w:val="2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Juliano Varela</w:t>
            </w:r>
          </w:p>
        </w:tc>
        <w:tc>
          <w:tcPr>
            <w:tcW w:w="2113" w:type="dxa"/>
          </w:tcPr>
          <w:p w:rsidR="00754E59" w:rsidRPr="002E5438" w:rsidRDefault="008167CB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754E59" w:rsidRPr="002E5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orredores de salas de aula (exposição fotográfica), </w:t>
            </w:r>
            <w:proofErr w:type="gramStart"/>
            <w:r w:rsidR="00754E59" w:rsidRPr="002E5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sala</w:t>
            </w:r>
            <w:proofErr w:type="gramEnd"/>
            <w:r w:rsidR="00754E59" w:rsidRPr="002E5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 aula (exposição audiovisual) e construção inacabada (exposição fotográfica e artes plásticas)</w:t>
            </w:r>
          </w:p>
        </w:tc>
      </w:tr>
      <w:tr w:rsidR="00754E59" w:rsidRPr="002E5438" w:rsidTr="00810228">
        <w:trPr>
          <w:trHeight w:val="410"/>
        </w:trPr>
        <w:tc>
          <w:tcPr>
            <w:tcW w:w="2094" w:type="dxa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2188" w:type="dxa"/>
            <w:gridSpan w:val="3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54E59" w:rsidRPr="002E5438" w:rsidRDefault="00754E59" w:rsidP="00754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7727F" w:rsidRPr="002E5438" w:rsidTr="00810228">
        <w:tc>
          <w:tcPr>
            <w:tcW w:w="2094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  <w:gridSpan w:val="3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Oficina: uma vela no laboratório de química</w:t>
            </w:r>
          </w:p>
        </w:tc>
        <w:tc>
          <w:tcPr>
            <w:tcW w:w="2099" w:type="dxa"/>
            <w:gridSpan w:val="2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Renato</w:t>
            </w:r>
          </w:p>
        </w:tc>
        <w:tc>
          <w:tcPr>
            <w:tcW w:w="2113" w:type="dxa"/>
          </w:tcPr>
          <w:p w:rsidR="0007727F" w:rsidRPr="002E5438" w:rsidRDefault="00810228" w:rsidP="00077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Lab. De Química</w:t>
            </w:r>
          </w:p>
        </w:tc>
      </w:tr>
      <w:tr w:rsidR="00810228" w:rsidRPr="002E5438" w:rsidTr="00810228">
        <w:tc>
          <w:tcPr>
            <w:tcW w:w="2122" w:type="dxa"/>
            <w:gridSpan w:val="2"/>
          </w:tcPr>
          <w:p w:rsidR="00810228" w:rsidRPr="002E5438" w:rsidRDefault="00810228" w:rsidP="0081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4" w:type="dxa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 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Iluminação de interiores</w:t>
            </w:r>
          </w:p>
        </w:tc>
        <w:tc>
          <w:tcPr>
            <w:tcW w:w="2124" w:type="dxa"/>
            <w:gridSpan w:val="2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Adriano</w:t>
            </w:r>
          </w:p>
        </w:tc>
        <w:tc>
          <w:tcPr>
            <w:tcW w:w="2124" w:type="dxa"/>
            <w:gridSpan w:val="2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2240BA" w:rsidRPr="002E5438" w:rsidTr="002240BA">
        <w:tc>
          <w:tcPr>
            <w:tcW w:w="2122" w:type="dxa"/>
            <w:gridSpan w:val="2"/>
          </w:tcPr>
          <w:p w:rsidR="002240BA" w:rsidRPr="002E5438" w:rsidRDefault="002240BA" w:rsidP="006A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4" w:type="dxa"/>
          </w:tcPr>
          <w:p w:rsidR="002240BA" w:rsidRPr="002E5438" w:rsidRDefault="002240BA" w:rsidP="006A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com exposição interativa: Luz jogos e movimento</w:t>
            </w:r>
          </w:p>
        </w:tc>
        <w:tc>
          <w:tcPr>
            <w:tcW w:w="2124" w:type="dxa"/>
            <w:gridSpan w:val="2"/>
          </w:tcPr>
          <w:p w:rsidR="002240BA" w:rsidRPr="002E5438" w:rsidRDefault="002240BA" w:rsidP="006A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Santiago</w:t>
            </w:r>
          </w:p>
        </w:tc>
        <w:tc>
          <w:tcPr>
            <w:tcW w:w="2124" w:type="dxa"/>
            <w:gridSpan w:val="2"/>
          </w:tcPr>
          <w:p w:rsidR="002240BA" w:rsidRPr="002E5438" w:rsidRDefault="008167CB" w:rsidP="006A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07727F" w:rsidRPr="002E5438" w:rsidTr="00810228">
        <w:tc>
          <w:tcPr>
            <w:tcW w:w="2094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2188" w:type="dxa"/>
            <w:gridSpan w:val="3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67CB" w:rsidRPr="002E5438" w:rsidTr="00810228">
        <w:tc>
          <w:tcPr>
            <w:tcW w:w="2094" w:type="dxa"/>
          </w:tcPr>
          <w:p w:rsidR="008167CB" w:rsidRPr="002E5438" w:rsidRDefault="008167CB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gridSpan w:val="3"/>
          </w:tcPr>
          <w:p w:rsidR="008167CB" w:rsidRPr="002E5438" w:rsidRDefault="008167CB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Oficina: Aproveitamento de Soro</w:t>
            </w:r>
          </w:p>
        </w:tc>
        <w:tc>
          <w:tcPr>
            <w:tcW w:w="2099" w:type="dxa"/>
            <w:gridSpan w:val="2"/>
          </w:tcPr>
          <w:p w:rsidR="008167CB" w:rsidRDefault="008167CB" w:rsidP="0081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Juliana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Cantalino</w:t>
            </w:r>
            <w:proofErr w:type="spellEnd"/>
          </w:p>
        </w:tc>
        <w:tc>
          <w:tcPr>
            <w:tcW w:w="2113" w:type="dxa"/>
          </w:tcPr>
          <w:p w:rsidR="008167CB" w:rsidRPr="002E5438" w:rsidRDefault="008167CB" w:rsidP="00077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Complexo da agroindústria</w:t>
            </w:r>
          </w:p>
        </w:tc>
      </w:tr>
      <w:tr w:rsidR="0007727F" w:rsidRPr="002E5438" w:rsidTr="00810228">
        <w:tc>
          <w:tcPr>
            <w:tcW w:w="2094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88" w:type="dxa"/>
            <w:gridSpan w:val="3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 xml:space="preserve">Palestra: </w:t>
            </w:r>
            <w:proofErr w:type="spellStart"/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CC06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terapia</w:t>
            </w:r>
            <w:proofErr w:type="spellEnd"/>
          </w:p>
        </w:tc>
        <w:tc>
          <w:tcPr>
            <w:tcW w:w="2099" w:type="dxa"/>
            <w:gridSpan w:val="2"/>
          </w:tcPr>
          <w:p w:rsidR="0007727F" w:rsidRPr="002E5438" w:rsidRDefault="00CC06CC" w:rsidP="0081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8167CB">
              <w:rPr>
                <w:rFonts w:ascii="Times New Roman" w:hAnsi="Times New Roman" w:cs="Times New Roman"/>
                <w:sz w:val="24"/>
                <w:szCs w:val="24"/>
              </w:rPr>
              <w:t>Társio</w:t>
            </w:r>
          </w:p>
        </w:tc>
        <w:tc>
          <w:tcPr>
            <w:tcW w:w="2113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Pátio</w:t>
            </w:r>
          </w:p>
        </w:tc>
      </w:tr>
      <w:tr w:rsidR="0007727F" w:rsidRPr="002E5438" w:rsidTr="00810228">
        <w:tc>
          <w:tcPr>
            <w:tcW w:w="2094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</w:p>
        </w:tc>
        <w:tc>
          <w:tcPr>
            <w:tcW w:w="2188" w:type="dxa"/>
            <w:gridSpan w:val="3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Palestra: energias Renováveis</w:t>
            </w:r>
          </w:p>
        </w:tc>
        <w:tc>
          <w:tcPr>
            <w:tcW w:w="2099" w:type="dxa"/>
            <w:gridSpan w:val="2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Lourival</w:t>
            </w:r>
          </w:p>
        </w:tc>
        <w:tc>
          <w:tcPr>
            <w:tcW w:w="2113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Pátio</w:t>
            </w:r>
          </w:p>
        </w:tc>
      </w:tr>
      <w:tr w:rsidR="0007727F" w:rsidRPr="002E5438" w:rsidTr="00810228">
        <w:tc>
          <w:tcPr>
            <w:tcW w:w="2094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20:30</w:t>
            </w:r>
          </w:p>
        </w:tc>
        <w:tc>
          <w:tcPr>
            <w:tcW w:w="2188" w:type="dxa"/>
            <w:gridSpan w:val="3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Exibição do documentário sobre economia de energia</w:t>
            </w:r>
          </w:p>
        </w:tc>
        <w:tc>
          <w:tcPr>
            <w:tcW w:w="2099" w:type="dxa"/>
            <w:gridSpan w:val="2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Júnior</w:t>
            </w:r>
          </w:p>
        </w:tc>
        <w:tc>
          <w:tcPr>
            <w:tcW w:w="2113" w:type="dxa"/>
          </w:tcPr>
          <w:p w:rsidR="0007727F" w:rsidRPr="002E5438" w:rsidRDefault="0007727F" w:rsidP="0007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</w:tbl>
    <w:p w:rsidR="00D45A28" w:rsidRPr="002E5438" w:rsidRDefault="00D45A28">
      <w:pPr>
        <w:rPr>
          <w:rFonts w:ascii="Times New Roman" w:hAnsi="Times New Roman" w:cs="Times New Roman"/>
          <w:sz w:val="24"/>
          <w:szCs w:val="24"/>
        </w:rPr>
      </w:pPr>
    </w:p>
    <w:p w:rsidR="002E5438" w:rsidRPr="002E5438" w:rsidRDefault="002E5438">
      <w:pPr>
        <w:rPr>
          <w:rFonts w:ascii="Times New Roman" w:hAnsi="Times New Roman" w:cs="Times New Roman"/>
          <w:sz w:val="24"/>
          <w:szCs w:val="24"/>
        </w:rPr>
      </w:pPr>
    </w:p>
    <w:p w:rsidR="002E5438" w:rsidRPr="002E5438" w:rsidRDefault="002E5438">
      <w:pPr>
        <w:rPr>
          <w:rFonts w:ascii="Times New Roman" w:hAnsi="Times New Roman" w:cs="Times New Roman"/>
          <w:sz w:val="24"/>
          <w:szCs w:val="24"/>
        </w:rPr>
      </w:pPr>
    </w:p>
    <w:p w:rsidR="002E5438" w:rsidRPr="002E5438" w:rsidRDefault="002E5438" w:rsidP="004332A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4"/>
        <w:gridCol w:w="28"/>
        <w:gridCol w:w="2123"/>
        <w:gridCol w:w="37"/>
        <w:gridCol w:w="2087"/>
        <w:gridCol w:w="12"/>
        <w:gridCol w:w="2113"/>
      </w:tblGrid>
      <w:tr w:rsidR="004332AF" w:rsidRPr="002E5438" w:rsidTr="006C7199">
        <w:tc>
          <w:tcPr>
            <w:tcW w:w="8494" w:type="dxa"/>
            <w:gridSpan w:val="7"/>
          </w:tcPr>
          <w:p w:rsidR="004332AF" w:rsidRPr="002E5438" w:rsidRDefault="00B532B0" w:rsidP="00B5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</w:t>
            </w:r>
            <w:r w:rsidR="004332AF" w:rsidRPr="002E543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0228" w:rsidRPr="002E5438" w:rsidTr="007101B5">
        <w:tc>
          <w:tcPr>
            <w:tcW w:w="2122" w:type="dxa"/>
            <w:gridSpan w:val="2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123" w:type="dxa"/>
          </w:tcPr>
          <w:p w:rsidR="00810228" w:rsidRPr="002E5438" w:rsidRDefault="00810228" w:rsidP="006B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r w:rsidR="006B56E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guração da trilha Ecológica da Fazendo d</w:t>
            </w:r>
            <w:r w:rsidR="006B56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campus</w:t>
            </w:r>
          </w:p>
        </w:tc>
        <w:tc>
          <w:tcPr>
            <w:tcW w:w="2124" w:type="dxa"/>
            <w:gridSpan w:val="2"/>
          </w:tcPr>
          <w:p w:rsidR="00810228" w:rsidRPr="002E5438" w:rsidRDefault="00810228" w:rsidP="0081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Elizângela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Marlon</w:t>
            </w:r>
          </w:p>
        </w:tc>
        <w:tc>
          <w:tcPr>
            <w:tcW w:w="2125" w:type="dxa"/>
            <w:gridSpan w:val="2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Fazenda</w:t>
            </w:r>
          </w:p>
        </w:tc>
      </w:tr>
      <w:tr w:rsidR="002E5438" w:rsidRPr="002E5438" w:rsidTr="00810228">
        <w:tc>
          <w:tcPr>
            <w:tcW w:w="2122" w:type="dxa"/>
            <w:gridSpan w:val="2"/>
          </w:tcPr>
          <w:p w:rsidR="002E5438" w:rsidRPr="002E5438" w:rsidRDefault="00CC06CC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123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 xml:space="preserve">Palestra: </w:t>
            </w:r>
            <w:r w:rsidR="00CC06CC">
              <w:rPr>
                <w:rFonts w:ascii="Times New Roman" w:hAnsi="Times New Roman" w:cs="Times New Roman"/>
                <w:sz w:val="24"/>
                <w:szCs w:val="24"/>
              </w:rPr>
              <w:t xml:space="preserve">Produção de 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Abelhas Rainhas</w:t>
            </w:r>
          </w:p>
        </w:tc>
        <w:tc>
          <w:tcPr>
            <w:tcW w:w="2124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João Paulo</w:t>
            </w:r>
          </w:p>
        </w:tc>
        <w:tc>
          <w:tcPr>
            <w:tcW w:w="2125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810228" w:rsidRPr="002E5438" w:rsidTr="00810228">
        <w:tc>
          <w:tcPr>
            <w:tcW w:w="2094" w:type="dxa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  <w:gridSpan w:val="3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Oficina de Roni</w:t>
            </w:r>
          </w:p>
        </w:tc>
        <w:tc>
          <w:tcPr>
            <w:tcW w:w="2099" w:type="dxa"/>
            <w:gridSpan w:val="2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Prof. Roni</w:t>
            </w:r>
          </w:p>
        </w:tc>
        <w:tc>
          <w:tcPr>
            <w:tcW w:w="2113" w:type="dxa"/>
          </w:tcPr>
          <w:p w:rsidR="00810228" w:rsidRPr="002E5438" w:rsidRDefault="00810228" w:rsidP="007101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Sala 1</w:t>
            </w:r>
          </w:p>
        </w:tc>
      </w:tr>
      <w:tr w:rsidR="00CC06CC" w:rsidRPr="002E5438" w:rsidTr="00810228">
        <w:tc>
          <w:tcPr>
            <w:tcW w:w="2122" w:type="dxa"/>
            <w:gridSpan w:val="2"/>
          </w:tcPr>
          <w:p w:rsidR="00CC06CC" w:rsidRPr="002E5438" w:rsidRDefault="00810228" w:rsidP="0081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53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</w:tcPr>
          <w:p w:rsidR="00CC06CC" w:rsidRDefault="00D5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Oficina: Temperatura de corpo</w:t>
            </w:r>
          </w:p>
        </w:tc>
        <w:tc>
          <w:tcPr>
            <w:tcW w:w="2124" w:type="dxa"/>
            <w:gridSpan w:val="2"/>
          </w:tcPr>
          <w:p w:rsidR="00CC06CC" w:rsidRPr="002E5438" w:rsidRDefault="00D5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Adriano e Santiago</w:t>
            </w:r>
          </w:p>
        </w:tc>
        <w:tc>
          <w:tcPr>
            <w:tcW w:w="2125" w:type="dxa"/>
            <w:gridSpan w:val="2"/>
          </w:tcPr>
          <w:p w:rsidR="00CC06CC" w:rsidRPr="002E5438" w:rsidRDefault="00D5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="0081022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C06CC" w:rsidRPr="002E5438" w:rsidTr="009C11C0">
        <w:tc>
          <w:tcPr>
            <w:tcW w:w="8494" w:type="dxa"/>
            <w:gridSpan w:val="7"/>
          </w:tcPr>
          <w:p w:rsidR="00CC06CC" w:rsidRPr="002E5438" w:rsidRDefault="00CC06CC" w:rsidP="00CC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</w:tr>
      <w:tr w:rsidR="002E5438" w:rsidRPr="002E5438" w:rsidTr="00810228">
        <w:tc>
          <w:tcPr>
            <w:tcW w:w="2122" w:type="dxa"/>
            <w:gridSpan w:val="2"/>
          </w:tcPr>
          <w:p w:rsidR="002E5438" w:rsidRPr="002E5438" w:rsidRDefault="002E543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3" w:type="dxa"/>
          </w:tcPr>
          <w:p w:rsidR="002E5438" w:rsidRPr="002E5438" w:rsidRDefault="006B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Visita técnica: energia </w:t>
            </w:r>
            <w:r w:rsidR="002E5438" w:rsidRPr="002E5438">
              <w:rPr>
                <w:rFonts w:ascii="Times New Roman" w:hAnsi="Times New Roman" w:cs="Times New Roman"/>
                <w:sz w:val="24"/>
                <w:szCs w:val="24"/>
              </w:rPr>
              <w:t>eólica</w:t>
            </w:r>
          </w:p>
        </w:tc>
        <w:tc>
          <w:tcPr>
            <w:tcW w:w="2124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 definir</w:t>
            </w:r>
          </w:p>
        </w:tc>
        <w:tc>
          <w:tcPr>
            <w:tcW w:w="2125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Marcolândia</w:t>
            </w:r>
          </w:p>
        </w:tc>
      </w:tr>
      <w:tr w:rsidR="002E5438" w:rsidRPr="002E5438" w:rsidTr="00810228">
        <w:tc>
          <w:tcPr>
            <w:tcW w:w="2122" w:type="dxa"/>
            <w:gridSpan w:val="2"/>
          </w:tcPr>
          <w:p w:rsidR="002E5438" w:rsidRPr="002E5438" w:rsidRDefault="0081022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5438" w:rsidRPr="002E543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3" w:type="dxa"/>
          </w:tcPr>
          <w:p w:rsidR="002E5438" w:rsidRPr="002E5438" w:rsidRDefault="0081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dos trabalhos plantas da Caatinga e Albinismo</w:t>
            </w:r>
          </w:p>
        </w:tc>
        <w:tc>
          <w:tcPr>
            <w:tcW w:w="2124" w:type="dxa"/>
            <w:gridSpan w:val="2"/>
          </w:tcPr>
          <w:p w:rsidR="002E5438" w:rsidRPr="002E5438" w:rsidRDefault="0081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Elizângela</w:t>
            </w:r>
            <w:proofErr w:type="spellEnd"/>
          </w:p>
        </w:tc>
        <w:tc>
          <w:tcPr>
            <w:tcW w:w="2125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2E5438" w:rsidRPr="002E5438" w:rsidTr="00810228">
        <w:tc>
          <w:tcPr>
            <w:tcW w:w="2122" w:type="dxa"/>
            <w:gridSpan w:val="2"/>
          </w:tcPr>
          <w:p w:rsidR="002E5438" w:rsidRPr="002E5438" w:rsidRDefault="002E543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2123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8" w:rsidRPr="002E5438" w:rsidTr="00810228">
        <w:tc>
          <w:tcPr>
            <w:tcW w:w="2122" w:type="dxa"/>
            <w:gridSpan w:val="2"/>
          </w:tcPr>
          <w:p w:rsidR="002E5438" w:rsidRPr="002E5438" w:rsidRDefault="002E543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3" w:type="dxa"/>
          </w:tcPr>
          <w:p w:rsidR="002E5438" w:rsidRPr="002E5438" w:rsidRDefault="002E543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Apresentação do grupo de dança e exposição das oficinas</w:t>
            </w:r>
          </w:p>
        </w:tc>
        <w:tc>
          <w:tcPr>
            <w:tcW w:w="2124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F21365" w:rsidRPr="002E5438" w:rsidTr="00810228">
        <w:tc>
          <w:tcPr>
            <w:tcW w:w="2122" w:type="dxa"/>
            <w:gridSpan w:val="2"/>
          </w:tcPr>
          <w:p w:rsidR="00F21365" w:rsidRPr="002E5438" w:rsidRDefault="00F21365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19:45</w:t>
            </w:r>
          </w:p>
        </w:tc>
        <w:tc>
          <w:tcPr>
            <w:tcW w:w="2123" w:type="dxa"/>
          </w:tcPr>
          <w:p w:rsidR="00F21365" w:rsidRPr="002E5438" w:rsidRDefault="00F21365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Palestra: </w:t>
            </w:r>
            <w:r w:rsidR="006B56E0">
              <w:rPr>
                <w:rFonts w:ascii="Times New Roman" w:hAnsi="Times New Roman" w:cs="Times New Roman"/>
                <w:sz w:val="24"/>
                <w:szCs w:val="24"/>
              </w:rPr>
              <w:t>Holograma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6E0">
              <w:rPr>
                <w:rFonts w:ascii="Times New Roman" w:hAnsi="Times New Roman" w:cs="Times New Roman"/>
                <w:sz w:val="24"/>
                <w:szCs w:val="24"/>
              </w:rPr>
              <w:t>quântico</w:t>
            </w:r>
          </w:p>
        </w:tc>
        <w:tc>
          <w:tcPr>
            <w:tcW w:w="2124" w:type="dxa"/>
            <w:gridSpan w:val="2"/>
          </w:tcPr>
          <w:p w:rsidR="00F21365" w:rsidRPr="002E5438" w:rsidRDefault="00F2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Reanto</w:t>
            </w:r>
            <w:proofErr w:type="spellEnd"/>
          </w:p>
        </w:tc>
        <w:tc>
          <w:tcPr>
            <w:tcW w:w="2125" w:type="dxa"/>
            <w:gridSpan w:val="2"/>
          </w:tcPr>
          <w:p w:rsidR="00F21365" w:rsidRPr="002E5438" w:rsidRDefault="00F2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Pátio</w:t>
            </w:r>
          </w:p>
        </w:tc>
      </w:tr>
      <w:tr w:rsidR="002E5438" w:rsidRPr="002E5438" w:rsidTr="00810228">
        <w:tc>
          <w:tcPr>
            <w:tcW w:w="2122" w:type="dxa"/>
            <w:gridSpan w:val="2"/>
          </w:tcPr>
          <w:p w:rsidR="002E5438" w:rsidRPr="002E5438" w:rsidRDefault="002E5438" w:rsidP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123" w:type="dxa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Exposição do NEA</w:t>
            </w:r>
          </w:p>
        </w:tc>
        <w:tc>
          <w:tcPr>
            <w:tcW w:w="2124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Évio</w:t>
            </w:r>
            <w:proofErr w:type="spellEnd"/>
          </w:p>
        </w:tc>
        <w:tc>
          <w:tcPr>
            <w:tcW w:w="2125" w:type="dxa"/>
            <w:gridSpan w:val="2"/>
          </w:tcPr>
          <w:p w:rsidR="002E5438" w:rsidRPr="002E5438" w:rsidRDefault="002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38">
              <w:rPr>
                <w:rFonts w:ascii="Times New Roman" w:hAnsi="Times New Roman" w:cs="Times New Roman"/>
                <w:sz w:val="24"/>
                <w:szCs w:val="24"/>
              </w:rPr>
              <w:t>A definir</w:t>
            </w:r>
          </w:p>
        </w:tc>
      </w:tr>
    </w:tbl>
    <w:p w:rsidR="002E5438" w:rsidRDefault="002E5438"/>
    <w:sectPr w:rsidR="002E5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F0"/>
    <w:rsid w:val="0007727F"/>
    <w:rsid w:val="002240BA"/>
    <w:rsid w:val="002E5438"/>
    <w:rsid w:val="004332AF"/>
    <w:rsid w:val="004D4060"/>
    <w:rsid w:val="006B56E0"/>
    <w:rsid w:val="00754E59"/>
    <w:rsid w:val="00810228"/>
    <w:rsid w:val="008167CB"/>
    <w:rsid w:val="009F29CE"/>
    <w:rsid w:val="00B532B0"/>
    <w:rsid w:val="00CC06CC"/>
    <w:rsid w:val="00D45A28"/>
    <w:rsid w:val="00D537E3"/>
    <w:rsid w:val="00DD1FF0"/>
    <w:rsid w:val="00F079B8"/>
    <w:rsid w:val="00F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D59C1-AC20-40E1-8E2D-956C935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Cliente01</dc:creator>
  <cp:keywords/>
  <dc:description/>
  <cp:lastModifiedBy>Maria Auxiliadora Gomes Santos</cp:lastModifiedBy>
  <cp:revision>13</cp:revision>
  <dcterms:created xsi:type="dcterms:W3CDTF">2015-09-15T17:06:00Z</dcterms:created>
  <dcterms:modified xsi:type="dcterms:W3CDTF">2015-11-24T18:45:00Z</dcterms:modified>
</cp:coreProperties>
</file>