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 - BAREMA</w:t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QUADRO DE ATRIBUIÇÃO DE PONTOS – AVALIAÇÃO CURRICULAR</w:t>
      </w:r>
    </w:p>
    <w:p>
      <w:pPr>
        <w:pStyle w:val="Normal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17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highlight w:val="white"/>
          <w:u w:val="single"/>
        </w:rPr>
        <w:t>Bolsista do PRPA</w:t>
      </w:r>
    </w:p>
    <w:tbl>
      <w:tblPr>
        <w:tblStyle w:val="Table3"/>
        <w:tblW w:w="9885" w:type="dxa"/>
        <w:jc w:val="left"/>
        <w:tblInd w:w="-119" w:type="dxa"/>
        <w:tblLayout w:type="fixed"/>
        <w:tblCellMar>
          <w:top w:w="0" w:type="dxa"/>
          <w:left w:w="65" w:type="dxa"/>
          <w:bottom w:w="0" w:type="dxa"/>
          <w:right w:w="108" w:type="dxa"/>
        </w:tblCellMar>
        <w:tblLook w:val="0000"/>
      </w:tblPr>
      <w:tblGrid>
        <w:gridCol w:w="660"/>
        <w:gridCol w:w="4125"/>
        <w:gridCol w:w="1514"/>
        <w:gridCol w:w="1591"/>
        <w:gridCol w:w="1995"/>
      </w:tblGrid>
      <w:tr>
        <w:trPr>
          <w:trHeight w:val="66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808080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808080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item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ALCANÇADA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máxima no item</w:t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Titulação 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pontos graduação, 3 pontos curso técnico (por cada curso, </w:t>
            </w:r>
            <w:r>
              <w:rPr>
                <w:i/>
                <w:sz w:val="24"/>
                <w:szCs w:val="24"/>
              </w:rPr>
              <w:t>considerar maior titulação).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1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Programas, Projetos e Atividades de Ensino, Pesquisa e Extensão (nos últimos 5 anos)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extensão na área (nos últimos 5 anos) (por projeto)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extensão (nos últimos 5 anos) (por projeto)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pesquisa na área (nos últimos 5 anos) (por projeto)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 de projetos de pesquisa na área (nos últimos 5 anos) (por projeto)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Voluntário de projetos de extensão ou pesquisa na área (nos últimos 5 anos) (por projeto) (por projeto)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Voluntário de projetos de extensão ou pesquisa (nos últimos 5 anos) (por projeto) (por projeto)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de cursos Livre de Extensão/Formação Inicial e Continuada (nos últimos 5 anos) (por curso)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2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Técnica, Científica, Cultural e Social (nos últimos 5 anos)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de livro na área de Assistência Técnica e Extensão Rural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em periódico nacional ou internacional em revista indexada ou com qualis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boletim técnico área de Assistência Técnica e Extensão Rural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resumos simples e ou expandidos em anais de eventos nacionais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de resumos simples e ou expandidos em anais de eventos regionais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trabalhos completos em anais de eventos nacionais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trabalhos completos em anais de eventos regionais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expandido publicados em anais de eventos ou texto em Revista (Magazines) ou jornais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de eventos (nos últimos 5 anos)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artística – cultural Artes cênicas/Música/Artes visuais/Outras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3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Práticas profissionais (nos últimos 5 anos)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Visitas técnicas (por estágio realizado)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Estágios curriculares supervisionados (por estágio realizado na área de ciências agrárias)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 Item 4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8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FINAL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7B7B7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pacing w:lineRule="auto" w:line="240" w:before="0" w:after="119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997" w:header="0" w:top="3180" w:footer="280" w:bottom="111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Instituto Federal de Educação, Ciência e Tecnologia do Sertão Pernambucano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Rua </w:t>
    </w:r>
    <w:r>
      <w:rPr>
        <w:rFonts w:eastAsia="Arial" w:cs="Arial" w:ascii="Arial" w:hAnsi="Arial"/>
        <w:sz w:val="16"/>
        <w:szCs w:val="16"/>
      </w:rPr>
      <w:t>Aristarco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Lopes, nº 240 – Centro – CEP: 56.302-100 – Petrolina-PE | Fone: (87) 2101-2390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www.ifsertao-pe.edu.br | e-mail: proext@ifsertao-pe.edu.br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position w:val="0"/>
        <w:sz w:val="22"/>
        <w:vertAlign w:val="baseline"/>
      </w:rPr>
    </w:pPr>
    <w:r>
      <w:rPr/>
      <w:drawing>
        <wp:inline distT="0" distB="0" distL="0" distR="0">
          <wp:extent cx="687070" cy="6794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2849245</wp:posOffset>
          </wp:positionH>
          <wp:positionV relativeFrom="paragraph">
            <wp:posOffset>65405</wp:posOffset>
          </wp:positionV>
          <wp:extent cx="640080" cy="63309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7" t="-1163" r="-1147" b="-116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t xml:space="preserve">                        </w:t>
    </w:r>
  </w:p>
  <w:p>
    <w:pPr>
      <w:pStyle w:val="Normal1"/>
      <w:spacing w:lineRule="auto" w:line="240" w:before="0" w:after="0"/>
      <w:jc w:val="center"/>
      <w:rPr>
        <w:position w:val="0"/>
        <w:sz w:val="22"/>
        <w:vertAlign w:val="baseline"/>
      </w:rPr>
    </w:pPr>
    <w:r>
      <w:rPr>
        <w:b/>
        <w:position w:val="0"/>
        <w:sz w:val="22"/>
        <w:vertAlign w:val="baseline"/>
      </w:rPr>
      <w:t>MINISTÉRIO DA EDUCAÇÃO</w:t>
    </w:r>
  </w:p>
  <w:p>
    <w:pPr>
      <w:pStyle w:val="Normal1"/>
      <w:spacing w:lineRule="auto" w:line="240" w:before="0" w:after="0"/>
      <w:jc w:val="center"/>
      <w:rPr>
        <w:position w:val="0"/>
        <w:sz w:val="22"/>
        <w:vertAlign w:val="baseline"/>
      </w:rPr>
    </w:pPr>
    <w:r>
      <w:rPr>
        <w:b/>
        <w:position w:val="0"/>
        <w:sz w:val="22"/>
        <w:vertAlign w:val="baseline"/>
      </w:rPr>
      <w:t>INSTITUTO FEDERAL DE EDUCAÇÃO, CIÊNCIA E TECNOLOGIA DO SERTÃO PERNAMBUCANO</w:t>
    </w:r>
  </w:p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u w:val="none"/>
        <w:shd w:fill="auto" w:val="clear"/>
        <w:vertAlign w:val="baseline"/>
      </w:rPr>
      <w:t>PRÓ-REITORIA DE EXTENSÃO E CULTURA - PROEXT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480" w:after="120"/>
      <w:textAlignment w:val="top"/>
      <w:outlineLvl w:val="0"/>
    </w:pPr>
    <w:rPr>
      <w:rFonts w:ascii="Calibri" w:hAnsi="Calibri" w:eastAsia="Calibri" w:cs="Calibri"/>
      <w:b/>
      <w:w w:val="100"/>
      <w:kern w:val="2"/>
      <w:position w:val="0"/>
      <w:sz w:val="48"/>
      <w:sz w:val="48"/>
      <w:szCs w:val="48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360" w:after="80"/>
      <w:textAlignment w:val="top"/>
      <w:outlineLvl w:val="1"/>
    </w:pPr>
    <w:rPr>
      <w:rFonts w:ascii="Calibri" w:hAnsi="Calibri" w:eastAsia="Calibri" w:cs="Calibri"/>
      <w:b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80" w:after="80"/>
      <w:textAlignment w:val="top"/>
      <w:outlineLvl w:val="2"/>
    </w:pPr>
    <w:rPr>
      <w:rFonts w:ascii="Calibri" w:hAnsi="Calibri" w:eastAsia="Calibri" w:cs="Calibri"/>
      <w:b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40" w:after="40"/>
      <w:textAlignment w:val="top"/>
      <w:outlineLvl w:val="3"/>
    </w:pPr>
    <w:rPr>
      <w:rFonts w:ascii="Calibri" w:hAnsi="Calibri" w:eastAsia="Calibri" w:cs="Calibri"/>
      <w:b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20" w:after="40"/>
      <w:textAlignment w:val="top"/>
      <w:outlineLvl w:val="4"/>
    </w:pPr>
    <w:rPr>
      <w:rFonts w:ascii="Calibri" w:hAnsi="Calibri" w:eastAsia="Calibri" w:cs="Calibri"/>
      <w:b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uppressAutoHyphens w:val="false"/>
      <w:bidi w:val="0"/>
      <w:spacing w:lineRule="auto" w:line="252" w:before="200" w:after="40"/>
      <w:textAlignment w:val="top"/>
      <w:outlineLvl w:val="5"/>
    </w:pPr>
    <w:rPr>
      <w:rFonts w:ascii="Calibri" w:hAnsi="Calibri" w:eastAsia="Calibri" w:cs="Calibri"/>
      <w:b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3b">
    <w:name w:val="tex3b"/>
    <w:basedOn w:val="Fontepargpadro2"/>
    <w:qFormat/>
    <w:rPr>
      <w:w w:val="100"/>
      <w:position w:val="0"/>
      <w:sz w:val="22"/>
      <w:effect w:val="none"/>
      <w:vertAlign w:val="baseline"/>
      <w:em w:val="none"/>
    </w:rPr>
  </w:style>
  <w:style w:type="character" w:styleId="Tex3">
    <w:name w:val="tex3"/>
    <w:basedOn w:val="Fontepargpadro2"/>
    <w:qFormat/>
    <w:rPr>
      <w:w w:val="100"/>
      <w:position w:val="0"/>
      <w:sz w:val="22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styleId="TtulodoLivro">
    <w:name w:val="Título do Livro"/>
    <w:qFormat/>
    <w:rPr>
      <w:b/>
      <w:bCs/>
      <w:smallCaps/>
      <w:spacing w:val="5"/>
      <w:w w:val="100"/>
      <w:position w:val="0"/>
      <w:sz w:val="22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Fontstyle01">
    <w:name w:val="fontstyle01"/>
    <w:qFormat/>
    <w:rPr>
      <w:rFonts w:ascii="Times-Roman" w:hAnsi="Times-Roman" w:cs="Times-Roman"/>
      <w:color w:val="000000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Droid Sans Fallback" w:cs="Free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uto" w:line="276" w:before="0" w:after="12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20"/>
      <w:textAlignment w:val="top"/>
      <w:outlineLvl w:val="0"/>
    </w:pPr>
    <w:rPr>
      <w:rFonts w:ascii="Calibri" w:hAnsi="Calibri" w:eastAsia="Calibri" w:cs="Mang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FreeSans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3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widowControl/>
      <w:suppressAutoHyphens w:val="false"/>
      <w:bidi w:val="0"/>
      <w:spacing w:lineRule="auto" w:line="252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">
    <w:name w:val="LO-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Ttulo31">
    <w:name w:val="Título3"/>
    <w:basedOn w:val="Normal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21">
    <w:name w:val="Título2"/>
    <w:basedOn w:val="Normal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Arial" w:hAnsi="Arial" w:eastAsia="WenQuanYi Micro Hei" w:cs="Lohit Hindi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2">
    <w:name w:val="Legenda2"/>
    <w:basedOn w:val="Normal1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Lohit Hindi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WCaption">
    <w:name w:val="WW-Caption"/>
    <w:basedOn w:val="Normal1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Free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Arial" w:hAnsi="Arial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Normal1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Normal1"/>
    <w:qFormat/>
    <w:pPr>
      <w:widowControl/>
      <w:suppressAutoHyphens w:val="false"/>
      <w:bidi w:val="0"/>
      <w:spacing w:lineRule="auto" w:line="240" w:before="280" w:after="119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Normal1"/>
    <w:qFormat/>
    <w:pPr>
      <w:widowControl/>
      <w:suppressAutoHyphens w:val="false"/>
      <w:bidi w:val="0"/>
      <w:spacing w:lineRule="auto" w:line="240" w:before="280" w:after="119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Normal1"/>
    <w:qFormat/>
    <w:pPr>
      <w:widowControl/>
      <w:suppressAutoHyphens w:val="false"/>
      <w:bidi w:val="0"/>
      <w:spacing w:lineRule="auto" w:line="276" w:before="0" w:after="200"/>
      <w:ind w:left="720" w:right="0" w:hanging="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prformatado">
    <w:name w:val="Texto préformatado"/>
    <w:basedOn w:val="Normal1"/>
    <w:qFormat/>
    <w:pPr>
      <w:widowControl/>
      <w:suppressAutoHyphens w:val="false"/>
      <w:bidi w:val="0"/>
      <w:spacing w:lineRule="auto" w:line="276" w:before="0" w:after="0"/>
      <w:textAlignment w:val="top"/>
      <w:outlineLvl w:val="0"/>
    </w:pPr>
    <w:rPr>
      <w:rFonts w:ascii="Courier New" w:hAnsi="Courier New" w:eastAsia="Courier New" w:cs="Courier New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Normal1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uto" w:line="276" w:before="0" w:after="200"/>
      <w:jc w:val="center"/>
      <w:textAlignment w:val="top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SemEspaamento">
    <w:name w:val="Sem Espaçamento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qFormat/>
    <w:pPr>
      <w:widowControl/>
      <w:suppressAutoHyphens w:val="false"/>
      <w:bidi w:val="0"/>
      <w:spacing w:lineRule="auto" w:line="276" w:before="0" w:after="0"/>
      <w:ind w:left="720" w:right="0" w:firstLine="709"/>
      <w:contextualSpacing/>
      <w:textAlignment w:val="top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HTMLTopofForm">
    <w:name w:val="HTML Top of Form"/>
    <w:basedOn w:val="Normal1"/>
    <w:next w:val="Normal1"/>
    <w:qFormat/>
    <w:pPr>
      <w:widowControl/>
      <w:pBdr>
        <w:bottom w:val="single" w:sz="6" w:space="1" w:color="000000"/>
      </w:pBdr>
      <w:suppressAutoHyphens w:val="false"/>
      <w:bidi w:val="0"/>
      <w:spacing w:lineRule="auto" w:line="240" w:before="0" w:after="200"/>
      <w:ind w:left="0" w:right="0" w:hanging="0"/>
      <w:jc w:val="center"/>
      <w:textAlignment w:val="top"/>
      <w:outlineLvl w:val="0"/>
    </w:pPr>
    <w:rPr>
      <w:rFonts w:ascii="Arial" w:hAnsi="Arial" w:eastAsia="Times New Roman" w:cs="Arial"/>
      <w:vanish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jkrw0Hyovk9O82NBLpoK1/YeTg==">AMUW2mXDdNGANk1thEYYFoN1/xEP6jNjM3RVqj51939Y49fdwoIy54pJ5ZWrJA79vlyUvh38PPJzlkZYtJs1QlpeOmDdultpJQUG7K7JXwrfyFeNIEIrSYvr03D2VbURbHahRd3NLQgv/6fgkAcgwn0DqpsHcX0IrKuGUjv5yuADJWKaw55d1XRVYnPqiXACWC2f7ZY4bKWGJCx4THJPWGc6GDqTH8/iMWtC2OWA5/Zmy3o6WqDQcPOQUMYmKHEacZS36hH/FD7GK+3anowdC+QNatZaqDOc5p1wZ23ttir2PZb1iabwDNvyJ41TQhM5somGm0QeWvLnNpHoiW1No8+JENHdA5ydIpuBjdMyYhlcB3CJSjQOSqWWqUd36UfdsezADF3Oh9X6xSrVX0FQkBgcM2QGUtPlj5wsA6aNxhhzoElKoBgOQn9ltjYfmAd1oTzdY65BrbGCyCigvjZxnKsnHWA8eLEURJqvpzz6gfrbUORXR020j9SdouMLQakPlbh3xrbZWJ48RUWQLIDCQsQOMuVSb0L/vCq6/HSdTukyct8i4+k+X2cJM+megWl99M+I6wWWPAz9zRazQQQOLh58o/bCl7hRHw2QTUGjQwguyplzQaCd6vl+nEsXqi1VyNiS04l5TdDbrx0pY0JBRRHxVCiSJy79mzP+6zgYFmfwPdSzgH/C9ig8guityOGP2vi8cJeEyvYRu2bTS3qgDV6YGjKEcGGTvMFRWm7rEQewH8cRmzGGxuWMjAyg6U3VT2BFoOlivQdKAUehVpT42C9xWmduGOmDZOo9jcrPnDnEnTHy0rMaofphhBR2W6XOYpBj8hhkFG1eQQOSg2PUlE2AhfhGEMgLFkTfRHKZLvl6eHmwJQdGQ2kuj7YLNM1/cCBjxD94/ANQqG+mQXPzlikIaelG+Otc99FODTE9IPZhjhhiARIr0a5+sxhgvSaACXY9okPxeJOn7E4wq8RwLeIJKOR9a95Smxc1+hWeLA2dqC7Cqzxni+56ZZeZgB9GB6hbdOHihiz7cuvc1uEWH/xYtIMfd+38tgEJEFxjQ9YSniW6985pc7faCOovpO54+AtKoBOlaAeroZzbbBoEY3JVFivfcHYiaWbHoEc3u446HbJd0c0EVSNGBeXJ9XL04Pcuw2dVo4nxX0KvtOcdTAfywHtpWHbTFsWlR2M99i3T80fEE9Z2GDRq4jfn105ZiLzDO3K/kV5c3wd68OtRS2Re8tAjgc+LsRxaerM+ThXWMFzanzHnSuCJKrxqYFUXem0hSCSrWq42oXivhM9XWL508jcqlPKzY5HYQ3iX+YEfcNcJnNHZnFP6Y9pJ8p+zkU0m3qrn7IhEFsrL6v8QraP0v+JnRsm51DjZ5GUF9iSIFCJIhjjtLiArxYhqu9AmkrQTjc33P3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2</Pages>
  <Words>419</Words>
  <Characters>2190</Characters>
  <CharactersWithSpaces>2527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2020-07-07T00:52:00Z</dcterms:created>
  <dc:creator>Leopoldina</dc:creator>
  <dc:description/>
  <dc:language>pt-BR</dc:language>
  <cp:lastModifiedBy/>
  <dcterms:modified xsi:type="dcterms:W3CDTF">2021-06-21T12:43:32Z</dcterms:modified>
  <cp:revision>1</cp:revision>
  <dc:subject/>
  <dc:title/>
</cp:coreProperties>
</file>