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1101" w:rsidRDefault="00D3726C">
      <w:pPr>
        <w:tabs>
          <w:tab w:val="left" w:pos="3686"/>
          <w:tab w:val="left" w:pos="3969"/>
        </w:tabs>
        <w:contextualSpacing/>
        <w:jc w:val="center"/>
        <w:rPr>
          <w:b/>
        </w:rPr>
      </w:pPr>
      <w:r>
        <w:rPr>
          <w:b/>
        </w:rPr>
        <w:t>ANEXO V</w:t>
      </w:r>
    </w:p>
    <w:p w:rsidR="002D1101" w:rsidRDefault="00D3726C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QUADRO PARA AVALIAÇÃO DO MÉRITO EMPREENDEDOR DA PROPOSTA</w:t>
      </w:r>
    </w:p>
    <w:tbl>
      <w:tblPr>
        <w:tblW w:w="4900" w:type="pct"/>
        <w:tblInd w:w="66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51"/>
        <w:gridCol w:w="5341"/>
        <w:gridCol w:w="2015"/>
        <w:gridCol w:w="1664"/>
      </w:tblGrid>
      <w:tr w:rsidR="002D1101">
        <w:trPr>
          <w:trHeight w:val="377"/>
        </w:trPr>
        <w:tc>
          <w:tcPr>
            <w:tcW w:w="7" w:type="dxa"/>
            <w:shd w:val="clear" w:color="auto" w:fill="auto"/>
          </w:tcPr>
          <w:p w:rsidR="002D1101" w:rsidRDefault="002D110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2D1101" w:rsidRDefault="00D3726C">
            <w:pPr>
              <w:pStyle w:val="Corpodetexto"/>
              <w:ind w:left="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FORMULÁRIO</w:t>
            </w:r>
          </w:p>
        </w:tc>
      </w:tr>
      <w:tr w:rsidR="002D1101">
        <w:tc>
          <w:tcPr>
            <w:tcW w:w="9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2D1101" w:rsidRDefault="00D3726C">
            <w:pPr>
              <w:pStyle w:val="Corpodetex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Critérios</w:t>
            </w:r>
          </w:p>
        </w:tc>
      </w:tr>
      <w:tr w:rsidR="002D1101">
        <w:trPr>
          <w:trHeight w:val="298"/>
        </w:trPr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1101" w:rsidRDefault="00D3726C">
            <w:pPr>
              <w:pStyle w:val="Default"/>
              <w:spacing w:after="120"/>
              <w:jc w:val="both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Mérito Empreendedor do Projeto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1101" w:rsidRDefault="00D3726C">
            <w:pPr>
              <w:pStyle w:val="Corpodetexto"/>
              <w:jc w:val="center"/>
            </w:pPr>
            <w:r>
              <w:rPr>
                <w:rFonts w:eastAsia="Calibri"/>
                <w:b/>
                <w:lang w:eastAsia="en-US"/>
              </w:rPr>
              <w:t>Nota</w:t>
            </w:r>
          </w:p>
        </w:tc>
      </w:tr>
      <w:tr w:rsidR="002D1101">
        <w:trPr>
          <w:trHeight w:val="462"/>
        </w:trPr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1101" w:rsidRDefault="00D3726C">
            <w:pPr>
              <w:pStyle w:val="Corpodetex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Proposta de valor: </w:t>
            </w:r>
            <w:r>
              <w:rPr>
                <w:rFonts w:eastAsia="Calibri"/>
              </w:rPr>
              <w:t xml:space="preserve">(0 a </w:t>
            </w:r>
            <w:r w:rsidR="000E0F57">
              <w:rPr>
                <w:rFonts w:eastAsia="Calibri"/>
              </w:rPr>
              <w:t>15</w:t>
            </w:r>
            <w:r>
              <w:rPr>
                <w:rFonts w:eastAsia="Calibri"/>
              </w:rPr>
              <w:t>)</w:t>
            </w:r>
          </w:p>
          <w:p w:rsidR="002D1101" w:rsidRDefault="00D3726C">
            <w:pPr>
              <w:pStyle w:val="Corpodetexto"/>
              <w:jc w:val="both"/>
              <w:rPr>
                <w:rFonts w:eastAsia="Calibri"/>
              </w:rPr>
            </w:pPr>
            <w:r>
              <w:t>O quanto o produto se mostra impactante ou propõe melhorias para o público-alvo no que se refere, m</w:t>
            </w:r>
            <w:r w:rsidR="00A84E5A">
              <w:t>as que não se limitam, à: Melhoria radical ou incremental em processos e produtos</w:t>
            </w:r>
            <w:r w:rsidR="008C47DD">
              <w:t>, Desempenho, Design</w:t>
            </w:r>
            <w:r>
              <w:t>, Preço</w:t>
            </w:r>
            <w:r w:rsidR="008C47DD">
              <w:t xml:space="preserve"> proposto de comercialização</w:t>
            </w:r>
            <w:r>
              <w:t>,</w:t>
            </w:r>
            <w:r w:rsidR="008C47DD">
              <w:t xml:space="preserve"> canais de transferência para o mercado,</w:t>
            </w:r>
            <w:r>
              <w:t xml:space="preserve"> Redução de Custo, Redução de Risco</w:t>
            </w:r>
            <w:r w:rsidR="008C47DD">
              <w:t>, Sustentabilidade financeira, ambiental e/ou social</w:t>
            </w:r>
            <w:r w:rsidR="00A84E5A">
              <w:t xml:space="preserve">, </w:t>
            </w: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D1101" w:rsidRDefault="002D1101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2D1101">
        <w:trPr>
          <w:trHeight w:val="462"/>
        </w:trPr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1101" w:rsidRDefault="00D3726C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Diferenciação e Maturidade do Projeto</w:t>
            </w:r>
            <w:r w:rsidR="00A84E5A">
              <w:rPr>
                <w:rFonts w:eastAsia="Calibri"/>
              </w:rPr>
              <w:t xml:space="preserve">: (0 a 10) </w:t>
            </w:r>
          </w:p>
          <w:p w:rsidR="00A84E5A" w:rsidRDefault="00D3726C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quanto à proposta se mostra diferenciada dos concor</w:t>
            </w:r>
            <w:r w:rsidR="00A84E5A">
              <w:rPr>
                <w:rFonts w:eastAsia="Calibri"/>
              </w:rPr>
              <w:t>rentes do mercado em que atua. (0 a 5)</w:t>
            </w:r>
          </w:p>
          <w:p w:rsidR="002D1101" w:rsidRDefault="00A84E5A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</w:t>
            </w:r>
            <w:r w:rsidR="00D3726C">
              <w:rPr>
                <w:rFonts w:eastAsia="Calibri"/>
              </w:rPr>
              <w:t>qua</w:t>
            </w:r>
            <w:r>
              <w:rPr>
                <w:rFonts w:eastAsia="Calibri"/>
              </w:rPr>
              <w:t>nto o projeto encontra-se maduro</w:t>
            </w:r>
            <w:r w:rsidR="00D3726C">
              <w:rPr>
                <w:rFonts w:eastAsia="Calibri"/>
              </w:rPr>
              <w:t xml:space="preserve"> para transferência para o mercado</w:t>
            </w:r>
            <w:r>
              <w:rPr>
                <w:rFonts w:eastAsia="Calibri"/>
              </w:rPr>
              <w:t xml:space="preserve"> considerando os estágios de vida do projeto - pesquisa básica, aplicada, prototipagem e prova de conceito – (0 a 5)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D1101" w:rsidRDefault="002D1101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2D1101">
        <w:trPr>
          <w:trHeight w:val="440"/>
        </w:trPr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1101" w:rsidRDefault="00D3726C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Viabilidade de execução do projeto:</w:t>
            </w:r>
            <w:r>
              <w:rPr>
                <w:rFonts w:eastAsia="Calibri"/>
              </w:rPr>
              <w:t xml:space="preserve"> (0 a 10)</w:t>
            </w:r>
          </w:p>
          <w:p w:rsidR="002D1101" w:rsidRDefault="00D3726C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Se o projeto é executável dentro do tempo, qualidade e </w:t>
            </w:r>
            <w:proofErr w:type="gramStart"/>
            <w:r>
              <w:rPr>
                <w:rFonts w:eastAsia="Calibri"/>
              </w:rPr>
              <w:t>recursos  planejados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D1101" w:rsidRDefault="002D1101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2D1101">
        <w:trPr>
          <w:trHeight w:val="247"/>
        </w:trPr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1101" w:rsidRDefault="00D3726C">
            <w:pPr>
              <w:pStyle w:val="Default"/>
              <w:spacing w:after="120"/>
              <w:jc w:val="both"/>
              <w:rPr>
                <w:rFonts w:eastAsia="Calibri"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 xml:space="preserve">Alinhamento com a economia Local, Nacional ou Mundial </w:t>
            </w:r>
            <w:r w:rsidR="00A84E5A">
              <w:rPr>
                <w:rFonts w:eastAsia="Calibri"/>
                <w:color w:val="00000A"/>
              </w:rPr>
              <w:t>(0 a 20</w:t>
            </w:r>
            <w:r>
              <w:rPr>
                <w:rFonts w:eastAsia="Calibri"/>
                <w:color w:val="00000A"/>
              </w:rPr>
              <w:t>)</w:t>
            </w:r>
          </w:p>
          <w:p w:rsidR="002D1101" w:rsidRDefault="00D3726C">
            <w:pPr>
              <w:pStyle w:val="Default"/>
              <w:spacing w:after="120"/>
              <w:jc w:val="both"/>
            </w:pPr>
            <w:r>
              <w:t>O quanto o novo produto/serviço ou novo processo está considerando cenários e tendências de mercado. (0 a 10)</w:t>
            </w:r>
          </w:p>
          <w:p w:rsidR="002D1101" w:rsidRDefault="00D3726C">
            <w:pPr>
              <w:pStyle w:val="Default"/>
              <w:spacing w:after="120"/>
              <w:jc w:val="both"/>
            </w:pPr>
            <w:r>
              <w:t>O quanto o novo produto/serviço/processo se mostra estratégico na resolução de</w:t>
            </w:r>
            <w:r w:rsidR="00A84E5A">
              <w:t xml:space="preserve"> problemas locais e regionais (</w:t>
            </w:r>
            <w:r>
              <w:t>0 a 10)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D1101" w:rsidRDefault="002D1101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0E0F57">
        <w:trPr>
          <w:trHeight w:val="247"/>
        </w:trPr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E0F57" w:rsidRDefault="000E0F57" w:rsidP="000E0F57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N</w:t>
            </w:r>
            <w:r w:rsidRPr="000E0F57">
              <w:rPr>
                <w:rFonts w:eastAsia="Calibri"/>
                <w:b/>
              </w:rPr>
              <w:t>ível gerencial do projeto</w:t>
            </w:r>
            <w:r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(0 a 5)</w:t>
            </w:r>
          </w:p>
          <w:p w:rsidR="000E0F57" w:rsidRDefault="008C47DD" w:rsidP="000E0F57">
            <w:pPr>
              <w:pStyle w:val="Default"/>
              <w:spacing w:after="120"/>
              <w:jc w:val="both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</w:rPr>
              <w:t xml:space="preserve"> O quanto o projeto está estruturado para </w:t>
            </w:r>
            <w:r w:rsidR="009D0C43">
              <w:rPr>
                <w:rFonts w:eastAsia="Calibri"/>
              </w:rPr>
              <w:t xml:space="preserve">o </w:t>
            </w:r>
            <w:r>
              <w:rPr>
                <w:rFonts w:eastAsia="Calibri"/>
              </w:rPr>
              <w:t>aumento do nível gerencial considerando a previsão</w:t>
            </w:r>
            <w:r w:rsidR="000E0F57" w:rsidRPr="000E0F57">
              <w:rPr>
                <w:rFonts w:eastAsia="Calibri"/>
              </w:rPr>
              <w:t xml:space="preserve"> de </w:t>
            </w:r>
            <w:r w:rsidR="009D0C43">
              <w:rPr>
                <w:rFonts w:eastAsia="Calibri"/>
              </w:rPr>
              <w:t>consultorias/capacitações</w:t>
            </w:r>
            <w:r w:rsidR="000E0F57" w:rsidRPr="000E0F57">
              <w:rPr>
                <w:rFonts w:eastAsia="Calibri"/>
              </w:rPr>
              <w:t xml:space="preserve"> na área de gestão com vistas ao aperfeiçoamento da equipe em atividades de planejamento, produção, comercialização, negociação e inovação para a tecnologia gerada.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E0F57" w:rsidRDefault="000E0F57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2D1101">
        <w:trPr>
          <w:trHeight w:val="279"/>
        </w:trPr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1101" w:rsidRDefault="002D1101">
            <w:pPr>
              <w:pStyle w:val="Default"/>
              <w:spacing w:after="120"/>
              <w:jc w:val="both"/>
              <w:rPr>
                <w:rFonts w:eastAsia="Calibri"/>
                <w:bCs/>
                <w:color w:val="00000A"/>
              </w:rPr>
            </w:pPr>
            <w:bookmarkStart w:id="0" w:name="_GoBack"/>
            <w:bookmarkEnd w:id="0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D1101" w:rsidRDefault="002D1101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2D1101">
        <w:trPr>
          <w:trHeight w:val="408"/>
        </w:trPr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1101" w:rsidRDefault="00D3726C">
            <w:pPr>
              <w:pStyle w:val="Default"/>
              <w:spacing w:after="120"/>
              <w:jc w:val="right"/>
              <w:rPr>
                <w:rFonts w:eastAsia="Calibri"/>
                <w:b/>
                <w:bCs/>
                <w:color w:val="00000A"/>
              </w:rPr>
            </w:pPr>
            <w:r>
              <w:rPr>
                <w:rFonts w:eastAsia="Calibri"/>
                <w:b/>
                <w:bCs/>
                <w:color w:val="00000A"/>
              </w:rPr>
              <w:t>PONTUAÇÃO MÁXIMA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D1101" w:rsidRDefault="00D3726C">
            <w:pPr>
              <w:pStyle w:val="Corpodetex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PONTOS</w:t>
            </w:r>
          </w:p>
        </w:tc>
      </w:tr>
      <w:tr w:rsidR="002D1101">
        <w:trPr>
          <w:trHeight w:val="408"/>
        </w:trPr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D1101" w:rsidRDefault="00D3726C">
            <w:pPr>
              <w:pStyle w:val="Default"/>
              <w:spacing w:after="120"/>
              <w:jc w:val="right"/>
              <w:rPr>
                <w:rFonts w:eastAsia="Calibri"/>
                <w:b/>
                <w:bCs/>
                <w:color w:val="00000A"/>
              </w:rPr>
            </w:pPr>
            <w:r>
              <w:rPr>
                <w:rFonts w:eastAsia="Calibri"/>
                <w:b/>
                <w:bCs/>
                <w:color w:val="00000A"/>
              </w:rPr>
              <w:t>PONTUAÇÃO MÍNIMA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D1101" w:rsidRDefault="00D3726C">
            <w:pPr>
              <w:pStyle w:val="Corpodetex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PONTOS</w:t>
            </w:r>
          </w:p>
        </w:tc>
      </w:tr>
      <w:tr w:rsidR="002D1101">
        <w:trPr>
          <w:trHeight w:val="336"/>
        </w:trPr>
        <w:tc>
          <w:tcPr>
            <w:tcW w:w="7" w:type="dxa"/>
            <w:shd w:val="clear" w:color="auto" w:fill="auto"/>
          </w:tcPr>
          <w:p w:rsidR="002D1101" w:rsidRDefault="002D1101"/>
        </w:tc>
        <w:tc>
          <w:tcPr>
            <w:tcW w:w="5342" w:type="dxa"/>
            <w:shd w:val="clear" w:color="auto" w:fill="auto"/>
          </w:tcPr>
          <w:p w:rsidR="002D1101" w:rsidRDefault="002D1101"/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D1101" w:rsidRDefault="00D3726C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Total A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D1101" w:rsidRDefault="002D1101">
            <w:pPr>
              <w:spacing w:after="120"/>
              <w:jc w:val="both"/>
              <w:rPr>
                <w:rFonts w:eastAsia="Calibri"/>
              </w:rPr>
            </w:pPr>
          </w:p>
        </w:tc>
      </w:tr>
    </w:tbl>
    <w:p w:rsidR="002D1101" w:rsidRDefault="002D1101"/>
    <w:sectPr w:rsidR="002D1101">
      <w:headerReference w:type="default" r:id="rId8"/>
      <w:pgSz w:w="11906" w:h="16838"/>
      <w:pgMar w:top="2495" w:right="992" w:bottom="272" w:left="1701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E53" w:rsidRDefault="00FF0E53">
      <w:r>
        <w:separator/>
      </w:r>
    </w:p>
  </w:endnote>
  <w:endnote w:type="continuationSeparator" w:id="0">
    <w:p w:rsidR="00FF0E53" w:rsidRDefault="00FF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E53" w:rsidRDefault="00FF0E53">
      <w:r>
        <w:separator/>
      </w:r>
    </w:p>
  </w:footnote>
  <w:footnote w:type="continuationSeparator" w:id="0">
    <w:p w:rsidR="00FF0E53" w:rsidRDefault="00FF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7"/>
    </w:tblGrid>
    <w:tr w:rsidR="002D1101">
      <w:trPr>
        <w:cantSplit/>
        <w:trHeight w:val="1988"/>
        <w:jc w:val="center"/>
      </w:trPr>
      <w:tc>
        <w:tcPr>
          <w:tcW w:w="9907" w:type="dxa"/>
          <w:shd w:val="clear" w:color="auto" w:fill="auto"/>
          <w:vAlign w:val="center"/>
        </w:tcPr>
        <w:p w:rsidR="002D1101" w:rsidRDefault="00D3726C">
          <w:pPr>
            <w:snapToGrid w:val="0"/>
            <w:ind w:hanging="7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66750" cy="68580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D1101" w:rsidRDefault="00D3726C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 w:rsidR="002D1101" w:rsidRDefault="00D3726C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 w:rsidR="002D1101" w:rsidRDefault="00D3726C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INSTITUTO FEDERAL DE EDUCAÇÃO, CIÊNCIA E TECNOLOGIA DO SERTÃO PERNAMBUCANO</w:t>
          </w:r>
        </w:p>
        <w:p w:rsidR="002D1101" w:rsidRDefault="00D3726C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 w:rsidR="002D1101" w:rsidRDefault="002D11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49C"/>
    <w:multiLevelType w:val="multilevel"/>
    <w:tmpl w:val="0E0A08E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101"/>
    <w:rsid w:val="000158B1"/>
    <w:rsid w:val="000E0F57"/>
    <w:rsid w:val="002D1101"/>
    <w:rsid w:val="008C47DD"/>
    <w:rsid w:val="009D0C43"/>
    <w:rsid w:val="00A84E5A"/>
    <w:rsid w:val="00D3726C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EECE"/>
  <w15:docId w15:val="{BD708CA2-26E1-42F6-B574-23BA875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qFormat/>
    <w:pPr>
      <w:keepNext/>
      <w:keepLines/>
      <w:tabs>
        <w:tab w:val="left" w:pos="0"/>
      </w:tabs>
      <w:spacing w:line="180" w:lineRule="atLeast"/>
      <w:ind w:left="360"/>
      <w:outlineLvl w:val="2"/>
    </w:pPr>
    <w:rPr>
      <w:rFonts w:ascii="Arial Black" w:hAnsi="Arial Black" w:cs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WW8Num4z0">
    <w:name w:val="WW8Num4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0">
    <w:name w:val="WW8Num1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color w:val="000000"/>
    </w:rPr>
  </w:style>
  <w:style w:type="character" w:customStyle="1" w:styleId="WW8Num19z0">
    <w:name w:val="WW8Num19z0"/>
    <w:qFormat/>
    <w:rPr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 w:val="0"/>
    </w:rPr>
  </w:style>
  <w:style w:type="character" w:customStyle="1" w:styleId="WW8Num25z0">
    <w:name w:val="WW8Num25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color w:val="000000"/>
    </w:rPr>
  </w:style>
  <w:style w:type="character" w:customStyle="1" w:styleId="WW8Num30z0">
    <w:name w:val="WW8Num30z0"/>
    <w:qFormat/>
    <w:rPr>
      <w:rFonts w:ascii="Symbol" w:hAnsi="Symbol" w:cs="Symbol"/>
      <w:sz w:val="16"/>
      <w:szCs w:val="16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Calibri" w:hAnsi="Calibri" w:cs="Calibri"/>
      <w:b w:val="0"/>
      <w:i w:val="0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Wingdings"/>
      <w:color w:val="000000"/>
      <w:sz w:val="16"/>
      <w:szCs w:val="16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eastAsia="Times New Roman" w:hAnsi="Symbol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  <w:sz w:val="16"/>
      <w:szCs w:val="1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customStyle="1" w:styleId="postbody1">
    <w:name w:val="postbody1"/>
    <w:qFormat/>
    <w:rPr>
      <w:sz w:val="20"/>
      <w:szCs w:val="20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sz w:val="24"/>
      <w:szCs w:val="24"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link w:val="Rodap"/>
    <w:qFormat/>
    <w:rsid w:val="00C70B29"/>
    <w:rPr>
      <w:sz w:val="24"/>
      <w:szCs w:val="24"/>
      <w:lang w:eastAsia="zh-CN"/>
    </w:rPr>
  </w:style>
  <w:style w:type="character" w:customStyle="1" w:styleId="RodapChar1">
    <w:name w:val="Rodapé Char1"/>
    <w:qFormat/>
    <w:rsid w:val="00DE0E42"/>
    <w:rPr>
      <w:sz w:val="24"/>
      <w:szCs w:val="24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Refdenotaderodap">
    <w:name w:val="footnote reference"/>
    <w:uiPriority w:val="99"/>
    <w:semiHidden/>
    <w:unhideWhenUsed/>
    <w:qFormat/>
    <w:rsid w:val="005E31DC"/>
    <w:rPr>
      <w:vertAlign w:val="superscript"/>
    </w:rPr>
  </w:style>
  <w:style w:type="character" w:customStyle="1" w:styleId="Hyperlink1">
    <w:name w:val="Hyperlink1"/>
    <w:qFormat/>
    <w:rsid w:val="00E24EF8"/>
    <w:rPr>
      <w:color w:val="0000FF"/>
      <w:sz w:val="20"/>
      <w:u w:val="single"/>
    </w:rPr>
  </w:style>
  <w:style w:type="character" w:styleId="Refdecomentrio">
    <w:name w:val="annotation reference"/>
    <w:uiPriority w:val="99"/>
    <w:semiHidden/>
    <w:unhideWhenUsed/>
    <w:qFormat/>
    <w:rsid w:val="000E16B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E16BC"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B5FC7"/>
    <w:rPr>
      <w:b/>
      <w:bCs/>
      <w:lang w:eastAsia="zh-CN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Ttulo20">
    <w:name w:val="Título2"/>
    <w:basedOn w:val="Normal"/>
    <w:qFormat/>
    <w:pPr>
      <w:jc w:val="both"/>
    </w:pPr>
    <w:rPr>
      <w:b/>
      <w:szCs w:val="20"/>
      <w:u w:val="single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"/>
    <w:next w:val="Normal"/>
    <w:qFormat/>
    <w:rPr>
      <w:rFonts w:ascii="Arial" w:hAnsi="Arial" w:cs="Arial"/>
      <w:b/>
      <w:bCs/>
    </w:rPr>
  </w:style>
  <w:style w:type="paragraph" w:customStyle="1" w:styleId="BodyText21">
    <w:name w:val="Body Text 21"/>
    <w:basedOn w:val="Normal"/>
    <w:qFormat/>
    <w:pPr>
      <w:widowControl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bttulo">
    <w:name w:val="Subtitle"/>
    <w:basedOn w:val="Ttulo10"/>
    <w:qFormat/>
    <w:pPr>
      <w:jc w:val="center"/>
    </w:pPr>
    <w:rPr>
      <w:i/>
      <w:iCs/>
    </w:rPr>
  </w:style>
  <w:style w:type="paragraph" w:customStyle="1" w:styleId="Corpodetextorecuado">
    <w:name w:val="Corpo de texto recuado"/>
    <w:basedOn w:val="Normal"/>
    <w:pPr>
      <w:spacing w:line="360" w:lineRule="auto"/>
      <w:ind w:firstLine="14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qFormat/>
    <w:pPr>
      <w:widowControl w:val="0"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 w:cs="Arial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jc w:val="both"/>
    </w:pPr>
    <w:rPr>
      <w:rFonts w:eastAsia="Lucida Sans Unicode"/>
      <w:b/>
      <w:bCs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pPr>
      <w:spacing w:line="380" w:lineRule="atLeast"/>
      <w:jc w:val="both"/>
    </w:pPr>
    <w:rPr>
      <w:rFonts w:ascii="Arial" w:hAnsi="Arial" w:cs="Arial"/>
      <w:b/>
    </w:rPr>
  </w:style>
  <w:style w:type="paragraph" w:customStyle="1" w:styleId="p23">
    <w:name w:val="p23"/>
    <w:basedOn w:val="Normal"/>
    <w:qFormat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customStyle="1" w:styleId="Default">
    <w:name w:val="Default"/>
    <w:uiPriority w:val="99"/>
    <w:qFormat/>
    <w:rsid w:val="00A14E8A"/>
    <w:rPr>
      <w:color w:val="000000"/>
      <w:sz w:val="24"/>
      <w:szCs w:val="24"/>
    </w:rPr>
  </w:style>
  <w:style w:type="paragraph" w:customStyle="1" w:styleId="WW-Ttulo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customStyle="1" w:styleId="EstiloTtulo1Justificado">
    <w:name w:val="Estilo Título 1 + Justificado"/>
    <w:basedOn w:val="Ttulo1"/>
    <w:qFormat/>
    <w:rsid w:val="001444C1"/>
    <w:pPr>
      <w:numPr>
        <w:numId w:val="0"/>
      </w:numPr>
      <w:spacing w:after="120"/>
      <w:jc w:val="both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0"/>
    </w:pPr>
    <w:rPr>
      <w:rFonts w:eastAsia="Cambria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16B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B5FC7"/>
    <w:rPr>
      <w:b/>
      <w:bCs/>
    </w:rPr>
  </w:style>
  <w:style w:type="table" w:styleId="Tabelacomgrade">
    <w:name w:val="Table Grid"/>
    <w:basedOn w:val="Tabelanormal"/>
    <w:uiPriority w:val="59"/>
    <w:rsid w:val="005E31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CEEE-3B82-4AD1-947C-3F329A16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Cumprimentando-o, encaminhamos a Vossa Senhoria os procedimentos e documentação necessária para efetivação do Convênio de Está</vt:lpstr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Cumprimentando-o, encaminhamos a Vossa Senhoria os procedimentos e documentação necessária para efetivação do Convênio de Está</dc:title>
  <dc:creator>1481690</dc:creator>
  <cp:lastModifiedBy>Maria Gomes</cp:lastModifiedBy>
  <cp:revision>9</cp:revision>
  <cp:lastPrinted>2017-02-13T12:51:00Z</cp:lastPrinted>
  <dcterms:created xsi:type="dcterms:W3CDTF">2017-10-28T17:32:00Z</dcterms:created>
  <dcterms:modified xsi:type="dcterms:W3CDTF">2017-11-01T00:21:00Z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